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0570" w14:textId="77777777" w:rsidR="00220976" w:rsidRDefault="00000000">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40"/>
          <w:szCs w:val="40"/>
        </w:rPr>
        <w:t xml:space="preserve">         </w:t>
      </w:r>
      <w:r>
        <w:rPr>
          <w:noProof/>
        </w:rPr>
        <w:drawing>
          <wp:anchor distT="0" distB="0" distL="114300" distR="114300" simplePos="0" relativeHeight="251658240" behindDoc="0" locked="0" layoutInCell="1" hidden="0" allowOverlap="1" wp14:anchorId="4F8CADB3" wp14:editId="62F08903">
            <wp:simplePos x="0" y="0"/>
            <wp:positionH relativeFrom="column">
              <wp:posOffset>571500</wp:posOffset>
            </wp:positionH>
            <wp:positionV relativeFrom="paragraph">
              <wp:posOffset>0</wp:posOffset>
            </wp:positionV>
            <wp:extent cx="1579880" cy="2266950"/>
            <wp:effectExtent l="0" t="0" r="0" b="0"/>
            <wp:wrapSquare wrapText="bothSides" distT="0" distB="0" distL="114300" distR="114300"/>
            <wp:docPr id="18259184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79880" cy="2266950"/>
                    </a:xfrm>
                    <a:prstGeom prst="rect">
                      <a:avLst/>
                    </a:prstGeom>
                    <a:ln/>
                  </pic:spPr>
                </pic:pic>
              </a:graphicData>
            </a:graphic>
          </wp:anchor>
        </w:drawing>
      </w:r>
    </w:p>
    <w:p w14:paraId="5DB29731" w14:textId="77777777" w:rsidR="00220976" w:rsidRDefault="00000000">
      <w:pPr>
        <w:jc w:val="right"/>
        <w:rPr>
          <w:sz w:val="40"/>
          <w:szCs w:val="40"/>
        </w:rPr>
      </w:pPr>
      <w:r>
        <w:rPr>
          <w:sz w:val="40"/>
          <w:szCs w:val="40"/>
        </w:rPr>
        <w:t xml:space="preserve">               </w:t>
      </w:r>
      <w:r>
        <w:t xml:space="preserve">                                                      </w:t>
      </w:r>
      <w:r>
        <w:rPr>
          <w:sz w:val="40"/>
          <w:szCs w:val="40"/>
        </w:rPr>
        <w:t xml:space="preserve">                             Frank (</w:t>
      </w:r>
      <w:proofErr w:type="spellStart"/>
      <w:r>
        <w:rPr>
          <w:sz w:val="40"/>
          <w:szCs w:val="40"/>
        </w:rPr>
        <w:t>Ponch</w:t>
      </w:r>
      <w:proofErr w:type="spellEnd"/>
      <w:r>
        <w:rPr>
          <w:sz w:val="40"/>
          <w:szCs w:val="40"/>
        </w:rPr>
        <w:t>) Diaz</w:t>
      </w:r>
    </w:p>
    <w:p w14:paraId="275F1628" w14:textId="77777777" w:rsidR="00220976" w:rsidRDefault="00000000">
      <w:pPr>
        <w:jc w:val="right"/>
        <w:rPr>
          <w:sz w:val="32"/>
          <w:szCs w:val="32"/>
        </w:rPr>
      </w:pPr>
      <w:r>
        <w:rPr>
          <w:sz w:val="32"/>
          <w:szCs w:val="32"/>
        </w:rPr>
        <w:t xml:space="preserve">                                                                                  Soccer Coach/Trainer</w:t>
      </w:r>
    </w:p>
    <w:p w14:paraId="05E1D0D4" w14:textId="77777777" w:rsidR="00220976" w:rsidRDefault="00000000">
      <w:pPr>
        <w:jc w:val="right"/>
        <w:rPr>
          <w:sz w:val="32"/>
          <w:szCs w:val="32"/>
        </w:rPr>
      </w:pPr>
      <w:r>
        <w:rPr>
          <w:sz w:val="32"/>
          <w:szCs w:val="32"/>
        </w:rPr>
        <w:t xml:space="preserve">                                                                                  Centex Storm SC</w:t>
      </w:r>
    </w:p>
    <w:p w14:paraId="431515C1" w14:textId="77777777" w:rsidR="00220976" w:rsidRDefault="00000000">
      <w:pPr>
        <w:jc w:val="right"/>
        <w:rPr>
          <w:sz w:val="24"/>
          <w:szCs w:val="24"/>
        </w:rPr>
      </w:pPr>
      <w:r>
        <w:t xml:space="preserve">                                                                                                                                          </w:t>
      </w:r>
      <w:hyperlink r:id="rId6">
        <w:r>
          <w:rPr>
            <w:color w:val="0563C1"/>
            <w:sz w:val="24"/>
            <w:szCs w:val="24"/>
            <w:u w:val="single"/>
          </w:rPr>
          <w:t>aztecfutsalandtraining@gmail.com</w:t>
        </w:r>
      </w:hyperlink>
    </w:p>
    <w:p w14:paraId="1AF0648F" w14:textId="77777777" w:rsidR="00220976" w:rsidRDefault="00000000">
      <w:pPr>
        <w:jc w:val="right"/>
        <w:rPr>
          <w:sz w:val="24"/>
          <w:szCs w:val="24"/>
        </w:rPr>
      </w:pPr>
      <w:r>
        <w:rPr>
          <w:sz w:val="24"/>
          <w:szCs w:val="24"/>
        </w:rPr>
        <w:t xml:space="preserve">                                                                                                              (254) 231-2909</w:t>
      </w:r>
    </w:p>
    <w:p w14:paraId="134E7474" w14:textId="77777777" w:rsidR="00220976" w:rsidRDefault="00000000">
      <w:pPr>
        <w:rPr>
          <w:sz w:val="32"/>
          <w:szCs w:val="32"/>
        </w:rPr>
      </w:pPr>
      <w:r>
        <w:rPr>
          <w:sz w:val="32"/>
          <w:szCs w:val="32"/>
        </w:rPr>
        <w:t xml:space="preserve"> </w:t>
      </w:r>
    </w:p>
    <w:p w14:paraId="43D649F3" w14:textId="77777777" w:rsidR="00220976" w:rsidRDefault="00000000">
      <w:pPr>
        <w:rPr>
          <w:sz w:val="40"/>
          <w:szCs w:val="40"/>
        </w:rPr>
      </w:pPr>
      <w:r>
        <w:rPr>
          <w:sz w:val="40"/>
          <w:szCs w:val="40"/>
        </w:rPr>
        <w:t xml:space="preserve"> </w:t>
      </w:r>
    </w:p>
    <w:p w14:paraId="0EDFD7E1" w14:textId="77777777" w:rsidR="00220976" w:rsidRDefault="00000000">
      <w:pPr>
        <w:rPr>
          <w:sz w:val="40"/>
          <w:szCs w:val="40"/>
        </w:rPr>
      </w:pPr>
      <w:r>
        <w:rPr>
          <w:sz w:val="40"/>
          <w:szCs w:val="40"/>
        </w:rPr>
        <w:t>PROFILE</w:t>
      </w:r>
    </w:p>
    <w:p w14:paraId="3C699C18" w14:textId="77777777" w:rsidR="00220976" w:rsidRDefault="00000000">
      <w:pPr>
        <w:rPr>
          <w:sz w:val="24"/>
          <w:szCs w:val="24"/>
        </w:rPr>
      </w:pPr>
      <w:r>
        <w:rPr>
          <w:sz w:val="24"/>
          <w:szCs w:val="24"/>
        </w:rPr>
        <w:t xml:space="preserve"> Soccer coach with 30 years+ of coaching experience, 24 years with Centex Storm SC. Soccer Coach/Trainer with foundation experience in guiding athletes and supporting team success. Dedicated and empathetic coach/trainer working with players of all ages. Skilled in coaching techniques, soccer analytics, and fostering team collaboration. Strong commitment to sportsmanship and effective communication, apply organizational skills and strategic insights to advance coaching methodologies and athlete development.  Proven ability to motivate and develop players, while also fostering a positive team environment.</w:t>
      </w:r>
    </w:p>
    <w:p w14:paraId="3A9617E4" w14:textId="77777777" w:rsidR="00220976" w:rsidRDefault="00000000">
      <w:pPr>
        <w:rPr>
          <w:sz w:val="40"/>
          <w:szCs w:val="40"/>
        </w:rPr>
      </w:pPr>
      <w:r>
        <w:rPr>
          <w:sz w:val="40"/>
          <w:szCs w:val="40"/>
        </w:rPr>
        <w:t>EDUCATION</w:t>
      </w:r>
    </w:p>
    <w:p w14:paraId="2B1F5122" w14:textId="77777777" w:rsidR="00220976" w:rsidRDefault="00000000">
      <w:r>
        <w:t xml:space="preserve">National D License                                                      </w:t>
      </w:r>
    </w:p>
    <w:p w14:paraId="6B784DE1" w14:textId="77777777" w:rsidR="00220976" w:rsidRDefault="00000000">
      <w:r>
        <w:t>National F License</w:t>
      </w:r>
    </w:p>
    <w:p w14:paraId="0150AA5A" w14:textId="77777777" w:rsidR="00220976" w:rsidRDefault="00000000">
      <w:r>
        <w:t>11v11 Blended Grassroots</w:t>
      </w:r>
    </w:p>
    <w:p w14:paraId="0EA3EAAE" w14:textId="77777777" w:rsidR="00220976" w:rsidRDefault="00000000">
      <w:r>
        <w:t>7v7 Blended Grassroots</w:t>
      </w:r>
    </w:p>
    <w:p w14:paraId="416EE097" w14:textId="77777777" w:rsidR="00220976" w:rsidRDefault="00000000">
      <w:r>
        <w:t>4v4 Blended Grassroots</w:t>
      </w:r>
    </w:p>
    <w:p w14:paraId="55AADBDB" w14:textId="77777777" w:rsidR="00220976" w:rsidRDefault="00000000">
      <w:r>
        <w:t>Introduction to Grassroots</w:t>
      </w:r>
    </w:p>
    <w:p w14:paraId="16C13E5F" w14:textId="77777777" w:rsidR="00220976" w:rsidRDefault="00000000">
      <w:r>
        <w:t>Regional Diploma</w:t>
      </w:r>
    </w:p>
    <w:p w14:paraId="0E8285E0" w14:textId="77777777" w:rsidR="00220976" w:rsidRDefault="00000000">
      <w:r>
        <w:t>State Diploma</w:t>
      </w:r>
    </w:p>
    <w:p w14:paraId="4056A12A" w14:textId="77777777" w:rsidR="00220976" w:rsidRDefault="00000000">
      <w:r>
        <w:t>11v11 Pre-National Diploma</w:t>
      </w:r>
    </w:p>
    <w:p w14:paraId="5671AA57" w14:textId="77777777" w:rsidR="00220976" w:rsidRDefault="00000000">
      <w:r>
        <w:t>Goalkeeping Level 1</w:t>
      </w:r>
    </w:p>
    <w:p w14:paraId="61A09C87" w14:textId="77777777" w:rsidR="00220976" w:rsidRDefault="00000000">
      <w:r>
        <w:lastRenderedPageBreak/>
        <w:t>Sports Psychology and Individual Mental Skills</w:t>
      </w:r>
    </w:p>
    <w:p w14:paraId="69A1C779" w14:textId="77777777" w:rsidR="00220976" w:rsidRDefault="00000000">
      <w:r>
        <w:t>The Role of the Sporting Director-Soccer</w:t>
      </w:r>
    </w:p>
    <w:p w14:paraId="7E6E6464" w14:textId="77777777" w:rsidR="00220976" w:rsidRDefault="00000000">
      <w:r>
        <w:t>11v11 Formations &amp; Systems of Play Diploma</w:t>
      </w:r>
    </w:p>
    <w:p w14:paraId="6C0E3EB2" w14:textId="77777777" w:rsidR="00220976" w:rsidRDefault="00000000">
      <w:r>
        <w:t>Attacking Transitions and Counter Attacking Diploma</w:t>
      </w:r>
    </w:p>
    <w:p w14:paraId="798821EE" w14:textId="77777777" w:rsidR="00220976" w:rsidRDefault="00000000">
      <w:r>
        <w:t>Attacking Transitions Principles and Habits That Shape Our Identity Certificate</w:t>
      </w:r>
    </w:p>
    <w:p w14:paraId="768A9D9F" w14:textId="77777777" w:rsidR="00220976" w:rsidRDefault="00000000">
      <w:r>
        <w:t xml:space="preserve">Functional Training </w:t>
      </w:r>
      <w:proofErr w:type="gramStart"/>
      <w:r>
        <w:t>For</w:t>
      </w:r>
      <w:proofErr w:type="gramEnd"/>
      <w:r>
        <w:t xml:space="preserve"> Forwards Certificate</w:t>
      </w:r>
    </w:p>
    <w:p w14:paraId="3ECDC7D6" w14:textId="77777777" w:rsidR="00220976" w:rsidRDefault="00000000">
      <w:r>
        <w:t>Creating Goal Scoring Opportunities’ Certificate</w:t>
      </w:r>
    </w:p>
    <w:p w14:paraId="777825F2" w14:textId="77777777" w:rsidR="00220976" w:rsidRDefault="00000000">
      <w:r>
        <w:t xml:space="preserve">How To Train for the Physical Demands </w:t>
      </w:r>
      <w:proofErr w:type="gramStart"/>
      <w:r>
        <w:t>Of</w:t>
      </w:r>
      <w:proofErr w:type="gramEnd"/>
      <w:r>
        <w:t xml:space="preserve"> Counter Attacking and Counter    Pressing Certificate</w:t>
      </w:r>
    </w:p>
    <w:p w14:paraId="5754A083" w14:textId="77777777" w:rsidR="00220976" w:rsidRDefault="00000000">
      <w:r>
        <w:t>Technique: 2 Player Passing Exercises</w:t>
      </w:r>
    </w:p>
    <w:p w14:paraId="649E9522" w14:textId="77777777" w:rsidR="00220976" w:rsidRDefault="00000000">
      <w:r>
        <w:t>Technique: 2 player and 3 Player Passing Exercises</w:t>
      </w:r>
    </w:p>
    <w:p w14:paraId="32CC277F" w14:textId="77777777" w:rsidR="00220976" w:rsidRDefault="00000000">
      <w:r>
        <w:t>Futsal Level 1 Diploma</w:t>
      </w:r>
    </w:p>
    <w:p w14:paraId="5D140D6D" w14:textId="77777777" w:rsidR="00220976" w:rsidRDefault="00000000">
      <w:r>
        <w:t>Futsal Goalkeeper Analysis and Training</w:t>
      </w:r>
    </w:p>
    <w:p w14:paraId="6553E3B7" w14:textId="77777777" w:rsidR="00220976" w:rsidRDefault="00220976"/>
    <w:p w14:paraId="5E53CA81" w14:textId="77777777" w:rsidR="00220976" w:rsidRDefault="00220976">
      <w:pPr>
        <w:rPr>
          <w:sz w:val="28"/>
          <w:szCs w:val="28"/>
        </w:rPr>
      </w:pPr>
    </w:p>
    <w:sectPr w:rsidR="002209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976"/>
    <w:rsid w:val="00220976"/>
    <w:rsid w:val="003E2813"/>
    <w:rsid w:val="0042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4070"/>
  <w15:docId w15:val="{B4E45B3E-62D7-4A89-86E5-7ACDAFB1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2017F"/>
    <w:rPr>
      <w:color w:val="0563C1" w:themeColor="hyperlink"/>
      <w:u w:val="single"/>
    </w:rPr>
  </w:style>
  <w:style w:type="character" w:styleId="UnresolvedMention">
    <w:name w:val="Unresolved Mention"/>
    <w:basedOn w:val="DefaultParagraphFont"/>
    <w:uiPriority w:val="99"/>
    <w:semiHidden/>
    <w:unhideWhenUsed/>
    <w:rsid w:val="00F2017F"/>
    <w:rPr>
      <w:color w:val="605E5C"/>
      <w:shd w:val="clear" w:color="auto" w:fill="E1DFDD"/>
    </w:rPr>
  </w:style>
  <w:style w:type="paragraph" w:styleId="NormalWeb">
    <w:name w:val="Normal (Web)"/>
    <w:basedOn w:val="Normal"/>
    <w:uiPriority w:val="99"/>
    <w:semiHidden/>
    <w:unhideWhenUsed/>
    <w:rsid w:val="00850A98"/>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ztecfutsalandtraining@g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hGDTGXagvQJRd9rh3r8S4i5nYg==">CgMxLjA4AHIhMVF1a3FHNHBLMW8zQXNoS21SOERDOFNXZWlXaVljVmhS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 Frank {PEP}</dc:creator>
  <cp:lastModifiedBy>Pamela Casebolt</cp:lastModifiedBy>
  <cp:revision>2</cp:revision>
  <dcterms:created xsi:type="dcterms:W3CDTF">2025-04-23T16:47:00Z</dcterms:created>
  <dcterms:modified xsi:type="dcterms:W3CDTF">2025-04-23T16:47:00Z</dcterms:modified>
</cp:coreProperties>
</file>